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ind w:firstLine="0"/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ПЕРЕЧЕНЬ</w:t>
      </w: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pStyle w:val="616"/>
        <w:ind w:firstLine="0"/>
        <w:jc w:val="center"/>
        <w:rPr>
          <w:rFonts w:ascii="PT Astra Serif" w:hAnsi="PT Astra Serif" w:eastAsia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</w:rPr>
        <w:t xml:space="preserve">нормативных правовых ак</w:t>
      </w:r>
      <w:r>
        <w:rPr>
          <w:rFonts w:ascii="PT Astra Serif" w:hAnsi="PT Astra Serif" w:eastAsia="PT Astra Serif" w:cs="PT Astra Serif"/>
          <w:b/>
          <w:bCs/>
        </w:rPr>
        <w:t xml:space="preserve">тов Алтайского края, </w:t>
      </w:r>
      <w:r>
        <w:rPr>
          <w:rFonts w:ascii="PT Astra Serif" w:hAnsi="PT Astra Serif" w:cs="PT Astra Serif"/>
          <w:b/>
          <w:bCs/>
        </w:rPr>
      </w:r>
    </w:p>
    <w:p>
      <w:pPr>
        <w:ind w:firstLine="0"/>
        <w:jc w:val="center"/>
        <w:rPr>
          <w:rFonts w:ascii="PT Astra Serif" w:hAnsi="PT Astra Serif" w:eastAsia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</w:rPr>
        <w:t xml:space="preserve">подлежащих</w:t>
      </w:r>
      <w:r>
        <w:rPr>
          <w:rFonts w:ascii="PT Astra Serif" w:hAnsi="PT Astra Serif" w:cs="PT Astra Serif"/>
          <w:b/>
          <w:bCs/>
        </w:rPr>
        <w:t xml:space="preserve"> </w:t>
      </w:r>
      <w:r/>
      <w:r>
        <w:rPr>
          <w:rFonts w:ascii="PT Astra Serif" w:hAnsi="PT Astra Serif" w:eastAsia="PT Astra Serif" w:cs="PT Astra Serif"/>
          <w:b/>
          <w:bCs/>
        </w:rPr>
        <w:t xml:space="preserve">признанию утратившими с</w:t>
      </w:r>
      <w:r>
        <w:rPr>
          <w:rFonts w:ascii="PT Astra Serif" w:hAnsi="PT Astra Serif" w:eastAsia="PT Astra Serif" w:cs="PT Astra Serif"/>
          <w:b/>
          <w:bCs/>
        </w:rPr>
        <w:t xml:space="preserve">илу, приостановлению, </w:t>
      </w:r>
      <w:r>
        <w:rPr>
          <w:rFonts w:ascii="PT Astra Serif" w:hAnsi="PT Astra Serif" w:cs="PT Astra Serif"/>
          <w:b/>
          <w:bCs/>
        </w:rPr>
      </w:r>
    </w:p>
    <w:p>
      <w:pPr>
        <w:ind w:firstLine="0"/>
        <w:jc w:val="center"/>
        <w:rPr>
          <w:rFonts w:ascii="PT Astra Serif" w:hAnsi="PT Astra Serif" w:eastAsia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</w:rPr>
        <w:t xml:space="preserve">изменению</w:t>
      </w:r>
      <w:r>
        <w:rPr>
          <w:rFonts w:ascii="PT Astra Serif" w:hAnsi="PT Astra Serif" w:cs="PT Astra Serif"/>
          <w:b/>
          <w:bCs/>
        </w:rPr>
        <w:t xml:space="preserve"> </w:t>
      </w:r>
      <w:r/>
      <w:r>
        <w:rPr>
          <w:rFonts w:ascii="PT Astra Serif" w:hAnsi="PT Astra Serif" w:eastAsia="PT Astra Serif" w:cs="PT Astra Serif"/>
          <w:b/>
          <w:bCs/>
        </w:rPr>
        <w:t xml:space="preserve">или принятию</w:t>
      </w:r>
      <w:r>
        <w:rPr>
          <w:rFonts w:ascii="PT Astra Serif" w:hAnsi="PT Astra Serif" w:eastAsia="PT Astra Serif" w:cs="PT Astra Serif"/>
          <w:b/>
          <w:bCs/>
        </w:rPr>
        <w:t xml:space="preserve">,</w:t>
      </w:r>
      <w:r>
        <w:rPr>
          <w:rFonts w:ascii="PT Astra Serif" w:hAnsi="PT Astra Serif" w:eastAsia="PT Astra Serif" w:cs="PT Astra Serif"/>
          <w:b/>
          <w:bCs/>
        </w:rPr>
        <w:t xml:space="preserve"> в связи </w:t>
      </w:r>
      <w:r>
        <w:rPr>
          <w:rFonts w:ascii="PT Astra Serif" w:hAnsi="PT Astra Serif" w:eastAsia="PT Astra Serif" w:cs="PT Astra Serif"/>
          <w:b/>
          <w:bCs/>
        </w:rPr>
        <w:t xml:space="preserve">принятием</w:t>
      </w:r>
      <w:r>
        <w:rPr>
          <w:rFonts w:ascii="PT Astra Serif" w:hAnsi="PT Astra Serif" w:eastAsia="PT Astra Serif" w:cs="PT Astra Serif"/>
          <w:b/>
          <w:bCs/>
        </w:rPr>
        <w:t xml:space="preserve"> проекта закона </w:t>
      </w:r>
      <w:r>
        <w:rPr>
          <w:rFonts w:ascii="PT Astra Serif" w:hAnsi="PT Astra Serif" w:cs="PT Astra Serif"/>
          <w:b/>
          <w:bCs/>
        </w:rPr>
      </w:r>
    </w:p>
    <w:p>
      <w:pPr>
        <w:ind w:firstLine="0"/>
        <w:jc w:val="center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</w:rPr>
        <w:t xml:space="preserve">Алтайского края</w:t>
      </w:r>
      <w:r>
        <w:rPr>
          <w:rFonts w:ascii="PT Astra Serif" w:hAnsi="PT Astra Serif" w:cs="PT Astra Serif"/>
          <w:b/>
          <w:bCs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внесении изменений в часть 3 статьи 5 закона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Алтайского края «Об Уполномоченном по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правам ребенка </w:t>
      </w:r>
      <w:r>
        <w:rPr>
          <w:rFonts w:ascii="PT Astra Serif" w:hAnsi="PT Astra Serif" w:cs="PT Astra Serif"/>
          <w:b/>
          <w:bCs/>
        </w:rPr>
      </w:r>
    </w:p>
    <w:p>
      <w:pPr>
        <w:ind w:firstLine="0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в Алтайском крае»</w:t>
      </w:r>
      <w:r/>
      <w:r/>
    </w:p>
    <w:p>
      <w:pPr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616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</w:rPr>
      </w:r>
    </w:p>
    <w:p>
      <w:pPr>
        <w:pStyle w:val="616"/>
        <w:ind w:firstLine="709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Cs w:val="28"/>
        </w:rPr>
        <w:t xml:space="preserve">Принятие </w:t>
      </w:r>
      <w:r>
        <w:rPr>
          <w:rFonts w:ascii="PT Astra Serif" w:hAnsi="PT Astra Serif" w:eastAsia="PT Astra Serif" w:cs="PT Astra Serif"/>
        </w:rPr>
        <w:t xml:space="preserve">проекта закона Алтайского края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внесении изменений в                часть 3 статьи 5 закона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 «Об Уполномоченном по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правам ребенка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Алтайском крае»</w:t>
      </w:r>
      <w:r/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не потребует признания утратившими силу, приостановления, изменения или принятия нормативных правовых актов Алтайского края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</w:rPr>
      </w:r>
    </w:p>
    <w:p>
      <w:pPr>
        <w:pStyle w:val="616"/>
        <w:ind w:firstLine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616"/>
        <w:ind w:firstLine="0"/>
        <w:rPr>
          <w:rFonts w:ascii="PT Astra Serif" w:hAnsi="PT Astra Serif" w:cs="PT Astra Serif"/>
          <w:color w:val="000000"/>
          <w:spacing w:val="1"/>
          <w:szCs w:val="28"/>
        </w:rPr>
      </w:pPr>
      <w:r>
        <w:rPr>
          <w:rFonts w:ascii="PT Astra Serif" w:hAnsi="PT Astra Serif" w:eastAsia="PT Astra Serif" w:cs="PT Astra Serif"/>
          <w:color w:val="000000"/>
          <w:spacing w:val="1"/>
          <w:szCs w:val="28"/>
        </w:rPr>
      </w:r>
      <w:r>
        <w:rPr>
          <w:rFonts w:ascii="PT Astra Serif" w:hAnsi="PT Astra Serif" w:cs="PT Astra Serif"/>
          <w:color w:val="000000"/>
          <w:spacing w:val="1"/>
          <w:szCs w:val="28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64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8"/>
      </w:tblGrid>
      <w:tr>
        <w:tblPrEx/>
        <w:trPr>
          <w:trHeight w:val="340"/>
        </w:trPr>
        <w:tc>
          <w:tcPr>
            <w:tcW w:w="4825" w:type="dxa"/>
            <w:textDirection w:val="lrTb"/>
            <w:noWrap w:val="false"/>
          </w:tcPr>
          <w:p>
            <w:pPr>
              <w:pStyle w:val="1_983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  <w:t xml:space="preserve">Председатель постоянного комитета  </w:t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  <w:p>
            <w:pPr>
              <w:pStyle w:val="1_983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  <w:t xml:space="preserve">по  образованию и науке </w:t>
            </w:r>
            <w:r>
              <w:rPr>
                <w:rFonts w:ascii="PT Astra Serif" w:hAnsi="PT Astra Serif"/>
                <w:szCs w:val="28"/>
                <w:lang w:val="ru-RU" w:eastAsia="en-US"/>
              </w:rPr>
              <w:t xml:space="preserve">Алтайского краевого Законодательного Собрания</w:t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1_983"/>
              <w:jc w:val="right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  <w:p>
            <w:pPr>
              <w:pStyle w:val="1_983"/>
              <w:jc w:val="right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  <w:p>
            <w:pPr>
              <w:pStyle w:val="1_983"/>
              <w:ind w:left="0" w:right="-2" w:firstLine="0"/>
              <w:jc w:val="right"/>
              <w:spacing w:line="240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 xml:space="preserve">                                             А.В. Молотов</w:t>
            </w:r>
            <w:r>
              <w:rPr>
                <w:rFonts w:ascii="PT Astra Serif" w:hAnsi="PT Astra Serif"/>
                <w:szCs w:val="28"/>
                <w:lang w:eastAsia="en-US"/>
              </w:rPr>
            </w:r>
            <w:r>
              <w:rPr>
                <w:rFonts w:ascii="PT Astra Serif" w:hAnsi="PT Astra Serif"/>
                <w:szCs w:val="28"/>
                <w:lang w:eastAsia="en-US"/>
              </w:rPr>
            </w:r>
          </w:p>
        </w:tc>
      </w:tr>
    </w:tbl>
    <w:p>
      <w:pPr>
        <w:pStyle w:val="1_983"/>
        <w:jc w:val="both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16"/>
        <w:ind w:firstLine="0"/>
        <w:rPr>
          <w:rFonts w:ascii="PT Astra Serif" w:hAnsi="PT Astra Serif" w:cs="PT Astra Serif"/>
          <w:color w:val="000000"/>
          <w:spacing w:val="1"/>
          <w:szCs w:val="28"/>
        </w:rPr>
      </w:pPr>
      <w:r>
        <w:rPr>
          <w:rFonts w:ascii="PT Astra Serif" w:hAnsi="PT Astra Serif" w:eastAsia="PT Astra Serif" w:cs="PT Astra Serif"/>
          <w:color w:val="000000"/>
          <w:spacing w:val="1"/>
          <w:szCs w:val="28"/>
        </w:rPr>
      </w:r>
      <w:r>
        <w:rPr>
          <w:rFonts w:ascii="PT Astra Serif" w:hAnsi="PT Astra Serif" w:cs="PT Astra Serif"/>
          <w:color w:val="000000"/>
          <w:spacing w:val="1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ind w:firstLine="720"/>
      <w:jc w:val="both"/>
    </w:pPr>
    <w:rPr>
      <w:sz w:val="28"/>
      <w:szCs w:val="32"/>
      <w:lang w:val="ru-RU" w:eastAsia="en-US" w:bidi="ar-SA"/>
    </w:rPr>
  </w:style>
  <w:style w:type="character" w:styleId="617">
    <w:name w:val="Основной шрифт абзаца"/>
    <w:next w:val="617"/>
    <w:link w:val="616"/>
    <w:uiPriority w:val="1"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Текст выноски"/>
    <w:basedOn w:val="616"/>
    <w:next w:val="620"/>
    <w:link w:val="621"/>
    <w:uiPriority w:val="99"/>
    <w:semiHidden/>
    <w:unhideWhenUsed/>
    <w:rPr>
      <w:rFonts w:ascii="Tahoma" w:hAnsi="Tahoma" w:cs="Tahoma"/>
      <w:sz w:val="16"/>
      <w:szCs w:val="16"/>
    </w:rPr>
  </w:style>
  <w:style w:type="character" w:styleId="621">
    <w:name w:val="Текст выноски Знак"/>
    <w:next w:val="621"/>
    <w:link w:val="620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723" w:default="1">
    <w:name w:val="Default Paragraph Font"/>
    <w:uiPriority w:val="1"/>
    <w:semiHidden/>
    <w:unhideWhenUsed/>
  </w:style>
  <w:style w:type="numbering" w:styleId="724" w:default="1">
    <w:name w:val="No List"/>
    <w:uiPriority w:val="99"/>
    <w:semiHidden/>
    <w:unhideWhenUsed/>
  </w:style>
  <w:style w:type="table" w:styleId="725" w:default="1">
    <w:name w:val="Normal Table"/>
    <w:uiPriority w:val="99"/>
    <w:semiHidden/>
    <w:unhideWhenUsed/>
    <w:tblPr/>
  </w:style>
  <w:style w:type="paragraph" w:styleId="1_983" w:customStyle="1">
    <w:name w:val="Body Text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akzs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pavlenko</dc:creator>
  <cp:revision>27</cp:revision>
  <dcterms:created xsi:type="dcterms:W3CDTF">2012-10-12T08:17:00Z</dcterms:created>
  <dcterms:modified xsi:type="dcterms:W3CDTF">2026-04-09T04:02:17Z</dcterms:modified>
  <cp:version>983040</cp:version>
</cp:coreProperties>
</file>